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8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 № 05-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39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4/202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68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УИД 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0069-01-2026-000750-36</w:t>
      </w:r>
    </w:p>
    <w:p>
      <w:pPr>
        <w:spacing w:before="0" w:after="0"/>
        <w:ind w:firstLine="68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8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80"/>
        <w:jc w:val="center"/>
        <w:rPr>
          <w:sz w:val="25"/>
          <w:szCs w:val="25"/>
        </w:rPr>
      </w:pPr>
    </w:p>
    <w:p>
      <w:pPr>
        <w:spacing w:before="0" w:after="0"/>
        <w:ind w:firstLine="68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firstLine="680"/>
        <w:rPr>
          <w:sz w:val="25"/>
          <w:szCs w:val="25"/>
        </w:rPr>
      </w:pP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Исполняющий обязанности 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Г.П.</w:t>
      </w:r>
      <w:r>
        <w:rPr>
          <w:rFonts w:ascii="Times New Roman" w:eastAsia="Times New Roman" w:hAnsi="Times New Roman" w:cs="Times New Roman"/>
          <w:sz w:val="25"/>
          <w:szCs w:val="25"/>
        </w:rPr>
        <w:t>, находящ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ийся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 1 </w:t>
      </w:r>
      <w:r>
        <w:rPr>
          <w:rFonts w:ascii="Times New Roman" w:eastAsia="Times New Roman" w:hAnsi="Times New Roman" w:cs="Times New Roman"/>
          <w:sz w:val="25"/>
          <w:szCs w:val="25"/>
        </w:rPr>
        <w:t>ст. 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</w:t>
      </w:r>
      <w:r>
        <w:rPr>
          <w:rFonts w:ascii="Times New Roman" w:eastAsia="Times New Roman" w:hAnsi="Times New Roman" w:cs="Times New Roman"/>
          <w:sz w:val="25"/>
          <w:szCs w:val="25"/>
        </w:rPr>
        <w:t>Гусейнгулу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Амирхан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41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68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680"/>
        <w:jc w:val="center"/>
        <w:rPr>
          <w:sz w:val="25"/>
          <w:szCs w:val="25"/>
        </w:rPr>
      </w:pP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18.08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в 00 час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Алиев Г.А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ХМАО-Югра,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 Сургут, </w:t>
      </w:r>
      <w:r>
        <w:rPr>
          <w:rStyle w:val="cat-UserDefinedgrp-42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срок, предусмотренный ч. 1 ст. 32.2 </w:t>
      </w:r>
      <w:r>
        <w:rPr>
          <w:rFonts w:ascii="Times New Roman" w:eastAsia="Times New Roman" w:hAnsi="Times New Roman" w:cs="Times New Roman"/>
          <w:sz w:val="25"/>
          <w:szCs w:val="25"/>
        </w:rPr>
        <w:t>КоАП РФ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750,00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вступившему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17.06.2025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18810586250604033073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04.06.2025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Алиев Г.А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</w:t>
      </w:r>
      <w:r>
        <w:rPr>
          <w:rFonts w:ascii="Times New Roman" w:eastAsia="Times New Roman" w:hAnsi="Times New Roman" w:cs="Times New Roman"/>
          <w:sz w:val="25"/>
          <w:szCs w:val="25"/>
        </w:rPr>
        <w:t>.08.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2005 года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343.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мировой судья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Алиева Г.А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Алиева Г.А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>№ 18810886260920006779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.01.2026 </w:t>
      </w:r>
      <w:r>
        <w:rPr>
          <w:rFonts w:ascii="Times New Roman" w:eastAsia="Times New Roman" w:hAnsi="Times New Roman" w:cs="Times New Roman"/>
          <w:sz w:val="25"/>
          <w:szCs w:val="25"/>
        </w:rPr>
        <w:t>года;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постановление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18810586250604033073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04.06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 о назначении ему административного наказания по ч. 2 ст. 12.9 КоАП РФ в виде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750,00 руб.</w:t>
      </w:r>
      <w:r>
        <w:rPr>
          <w:rFonts w:ascii="Times New Roman" w:eastAsia="Times New Roman" w:hAnsi="Times New Roman" w:cs="Times New Roman"/>
          <w:sz w:val="25"/>
          <w:szCs w:val="25"/>
        </w:rPr>
        <w:t>, вступивш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17.06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данные специального технического средства;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 № И000086870 от 30.12.2025 года;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сведения о прохождении почтового отправления;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карточка учета транспортного средства;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сведения ГИС ГМП;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реестр правонарушений.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вышеприведенные доказательства в их совокупности, судья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 Г.А</w:t>
      </w:r>
      <w:r>
        <w:rPr>
          <w:rFonts w:ascii="Times New Roman" w:eastAsia="Times New Roman" w:hAnsi="Times New Roman" w:cs="Times New Roman"/>
          <w:sz w:val="25"/>
          <w:szCs w:val="25"/>
        </w:rPr>
        <w:t>. полностью доказанной. Его действия квалифицируются по ч. 1 ст. 20.25 КоАП РФ – неуплата административного штрафа в срок, предусмотренный КоАП РФ.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Оплата 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штрафа 05.09.2025 года, то есть за пределами установленного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законом срока его исполнения в добровольном порядке, основанием для освобождения </w:t>
      </w:r>
      <w:r>
        <w:rPr>
          <w:rFonts w:ascii="Times New Roman" w:eastAsia="Times New Roman" w:hAnsi="Times New Roman" w:cs="Times New Roman"/>
          <w:sz w:val="25"/>
          <w:szCs w:val="25"/>
        </w:rPr>
        <w:t>Алиев Г.А</w:t>
      </w:r>
      <w:r>
        <w:rPr>
          <w:rFonts w:ascii="Times New Roman" w:eastAsia="Times New Roman" w:hAnsi="Times New Roman" w:cs="Times New Roman"/>
          <w:sz w:val="25"/>
          <w:szCs w:val="25"/>
        </w:rPr>
        <w:t>. от административной ответственности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ч. 1 ст. 20.25 КоАП РФ не является.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ответственность, не установлено.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определении меры наказания судья учитывает характер и степень общественной опасности правонарушения, личность нарушителя.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ч. 1 ст. 20.25, ст. ст. 29.9-29.11 КоАП РФ, мировой судья</w:t>
      </w: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68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680"/>
        <w:jc w:val="center"/>
        <w:rPr>
          <w:sz w:val="25"/>
          <w:szCs w:val="25"/>
        </w:rPr>
      </w:pP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</w:t>
      </w:r>
      <w:r>
        <w:rPr>
          <w:rFonts w:ascii="Times New Roman" w:eastAsia="Times New Roman" w:hAnsi="Times New Roman" w:cs="Times New Roman"/>
          <w:sz w:val="25"/>
          <w:szCs w:val="25"/>
        </w:rPr>
        <w:t>Гусейнгулу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Амирхан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00,00 рублей. 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КБК 72011601153010005140, Получатель: УФК по ХМАО-Югре (Департамент административного обеспечения Ханты-Мансийского автономного округа-Югры); </w:t>
      </w:r>
      <w:r>
        <w:rPr>
          <w:rFonts w:ascii="Times New Roman" w:eastAsia="Times New Roman" w:hAnsi="Times New Roman" w:cs="Times New Roman"/>
          <w:sz w:val="25"/>
          <w:szCs w:val="25"/>
        </w:rPr>
        <w:t>0412365400695004392620150.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Копию квитанции об оплате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штрафа необходимо предоставить по адресу: ХМАО – 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ХМАО - Югры путем подачи жалобы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ind w:firstLine="680"/>
        <w:jc w:val="both"/>
        <w:rPr>
          <w:sz w:val="25"/>
          <w:szCs w:val="25"/>
        </w:rPr>
      </w:pP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/подпись/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ind w:firstLine="6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5"/>
          <w:szCs w:val="25"/>
        </w:rPr>
        <w:t>43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1">
    <w:name w:val="cat-UserDefined grp-41 rplc-11"/>
    <w:basedOn w:val="DefaultParagraphFont"/>
  </w:style>
  <w:style w:type="character" w:customStyle="1" w:styleId="cat-UserDefinedgrp-42rplc-21">
    <w:name w:val="cat-UserDefined grp-42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